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河海大学经济与金融学院</w:t>
      </w:r>
    </w:p>
    <w:p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2024年全国优秀大学生夏令营</w:t>
      </w:r>
    </w:p>
    <w:p>
      <w:pPr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网络远程考核指南</w:t>
      </w:r>
    </w:p>
    <w:p>
      <w:pPr>
        <w:spacing w:before="156" w:beforeLines="50" w:line="470" w:lineRule="exact"/>
        <w:ind w:firstLine="560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为保证网络远程考核顺利进行，请各位考生提前准备好参加网络远程考核所需设备、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腾讯会议系统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b/>
          <w:color w:val="FF0000"/>
          <w:sz w:val="28"/>
          <w:szCs w:val="28"/>
        </w:rPr>
        <w:t>腾讯QQ软件</w:t>
      </w:r>
      <w:r>
        <w:rPr>
          <w:rFonts w:hint="eastAsia" w:ascii="仿宋" w:hAnsi="仿宋" w:eastAsia="仿宋" w:cs="仿宋"/>
          <w:sz w:val="28"/>
          <w:szCs w:val="28"/>
        </w:rPr>
        <w:t>及考核环境等，并提前进行测试，按时参加学院组织的考核模拟及正式考核。</w:t>
      </w:r>
    </w:p>
    <w:p>
      <w:pPr>
        <w:spacing w:line="470" w:lineRule="exact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1.考核设备要求</w:t>
      </w:r>
    </w:p>
    <w:p>
      <w:pPr>
        <w:spacing w:line="47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提前准备3台设备，其中1台设备（手机或平板等）用于扫描二维码进行人脸识别身份验证，另外2台设备（1台电脑和1部手机或平板等）分别作为考核主设备</w:t>
      </w:r>
      <w:r>
        <w:rPr>
          <w:rFonts w:hint="eastAsia" w:ascii="仿宋" w:hAnsi="仿宋" w:eastAsia="仿宋" w:cs="仿宋"/>
          <w:b/>
          <w:color w:val="FF0000"/>
          <w:sz w:val="28"/>
          <w:szCs w:val="28"/>
        </w:rPr>
        <w:t>（登录腾讯会议）</w:t>
      </w:r>
      <w:r>
        <w:rPr>
          <w:rFonts w:hint="eastAsia" w:ascii="仿宋" w:hAnsi="仿宋" w:eastAsia="仿宋" w:cs="仿宋"/>
          <w:sz w:val="28"/>
          <w:szCs w:val="28"/>
        </w:rPr>
        <w:t>和副设备</w:t>
      </w:r>
      <w:r>
        <w:rPr>
          <w:rFonts w:hint="eastAsia" w:ascii="仿宋" w:hAnsi="仿宋" w:eastAsia="仿宋" w:cs="仿宋"/>
          <w:b/>
          <w:color w:val="FF0000"/>
          <w:sz w:val="28"/>
          <w:szCs w:val="28"/>
        </w:rPr>
        <w:t>（登录QQ群）</w:t>
      </w:r>
      <w:r>
        <w:rPr>
          <w:rFonts w:hint="eastAsia" w:ascii="仿宋" w:hAnsi="仿宋" w:eastAsia="仿宋" w:cs="仿宋"/>
          <w:sz w:val="28"/>
          <w:szCs w:val="28"/>
        </w:rPr>
        <w:t>。如果电脑本身配置的摄像头、麦克风、音频等效果较好，可直接使用，否则需要另外配备。考核过程中主、副设备需关闭一切非必需软件、网页等，保证考核全程无弹窗。</w:t>
      </w:r>
    </w:p>
    <w:p>
      <w:pPr>
        <w:spacing w:line="470" w:lineRule="exact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2.考核身份验证</w:t>
      </w:r>
    </w:p>
    <w:p>
      <w:pPr>
        <w:spacing w:line="470" w:lineRule="exact"/>
        <w:ind w:firstLine="560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具体操作方法见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《学生人脸核验使用手册》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附件3-2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、“身份证照片采集操作视频”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附件3-3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和“学生核验流程视频”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附件3-4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。为保证身份验证省时、顺利进行，请考生提前准备好身份证照片。</w:t>
      </w:r>
      <w:bookmarkStart w:id="0" w:name="_GoBack"/>
      <w:bookmarkEnd w:id="0"/>
    </w:p>
    <w:p>
      <w:pPr>
        <w:spacing w:line="470" w:lineRule="exact"/>
        <w:ind w:firstLine="562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3.考核设备摆放要求</w:t>
      </w:r>
    </w:p>
    <w:p>
      <w:pPr>
        <w:spacing w:line="470" w:lineRule="exact"/>
        <w:ind w:firstLine="562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考核主设备</w:t>
      </w:r>
      <w:r>
        <w:rPr>
          <w:rFonts w:hint="eastAsia" w:ascii="仿宋" w:hAnsi="仿宋" w:eastAsia="仿宋" w:cs="仿宋"/>
          <w:sz w:val="28"/>
          <w:szCs w:val="28"/>
        </w:rPr>
        <w:t>必须正向面对考生，考核全程开启，摄像头正对考生。考生须按照要求调整视频画面：正面免冠面对摄像头，视线不能离开屏幕，考核过程中，头肩部及双手应始终处于视频画面正中间，确保全程在视频录像范围。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考核副设备</w:t>
      </w:r>
      <w:r>
        <w:rPr>
          <w:rFonts w:hint="eastAsia" w:ascii="仿宋" w:hAnsi="仿宋" w:eastAsia="仿宋" w:cs="仿宋"/>
          <w:sz w:val="28"/>
          <w:szCs w:val="28"/>
        </w:rPr>
        <w:t>摆放于考生侧后方适当位置（与考生后背面成45°角），能够全程拍摄考生本人和主设备电脑屏幕，考核全程开启，保持静音状态。</w:t>
      </w:r>
    </w:p>
    <w:p>
      <w:pPr>
        <w:spacing w:line="470" w:lineRule="exact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4.考核系统</w:t>
      </w:r>
    </w:p>
    <w:p>
      <w:pPr>
        <w:spacing w:line="47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网络远程考核主设备考核系统使用腾讯会议，副设备考核系统使用QQ群。</w:t>
      </w:r>
    </w:p>
    <w:p>
      <w:pPr>
        <w:spacing w:line="470" w:lineRule="exact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5.考核环境</w:t>
      </w:r>
    </w:p>
    <w:p>
      <w:pPr>
        <w:spacing w:line="47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考生要在封闭安静、光线良好的房间独立进行考核，不得选择网吧、餐厅、室外或其他嘈杂的场所。考核期间，可视范围内不得放置学校和学院要求以外的物品（如书本等），除考生本人外，考核全程不得有其他人员进入或逗留房间，不得有考生之外的人员发出声音。考生务必关闭与考核无关的电子设备。</w:t>
      </w:r>
    </w:p>
    <w:p>
      <w:pPr>
        <w:spacing w:line="470" w:lineRule="exact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6.网络要求</w:t>
      </w:r>
    </w:p>
    <w:p>
      <w:pPr>
        <w:spacing w:line="47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（1）具备良好稳定的网络，建议有线网络、Wi-Fi、4G/5G中至少准备2种。</w:t>
      </w:r>
    </w:p>
    <w:p>
      <w:pPr>
        <w:spacing w:line="47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（2）考核期间请务必保证设备电量充足，运行良好，网络连接正常。手机话费充足，确保考核期间手机联系通畅。</w:t>
      </w:r>
    </w:p>
    <w:p>
      <w:pPr>
        <w:spacing w:line="470" w:lineRule="exact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7.个人仪表要求</w:t>
      </w:r>
    </w:p>
    <w:p>
      <w:pPr>
        <w:spacing w:line="47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考核前要对考生身份证及本人进行身份识别，考生参加考核时不要过度修饰仪容，不得佩戴耳机、墨镜、帽子、头饰、口罩等，头发不得遮挡面部，必须保证视频中面部图像清晰。</w:t>
      </w:r>
    </w:p>
    <w:p>
      <w:pPr>
        <w:spacing w:line="470" w:lineRule="exact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8.突发情况处理</w:t>
      </w:r>
    </w:p>
    <w:p>
      <w:pPr>
        <w:spacing w:line="47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考核过程中，需确保手机联系畅通。若发生考生端中途断线等意外情况，考核小组工作人员将在第一时间电话联络考生，如无法及时联系上考生，视为自动放弃资格。</w:t>
      </w:r>
    </w:p>
    <w:p>
      <w:pPr>
        <w:spacing w:line="470" w:lineRule="exact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9.注意事项</w:t>
      </w:r>
    </w:p>
    <w:p>
      <w:pPr>
        <w:spacing w:line="47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（1）请考生考核时准备好本人有效居民身份证，以及学院要求的其他物品（仅限学院要求的物品）。</w:t>
      </w:r>
    </w:p>
    <w:p>
      <w:pPr>
        <w:spacing w:line="47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（2）考核未结束前，未经同意，考生不得擅自离场。因考生个人原因无法在规定时间参加考核，经工作人员短信或电话提醒后，仍然未进场，则视为自动放弃资格，后果由考生个人承担。</w:t>
      </w:r>
    </w:p>
    <w:p>
      <w:pPr>
        <w:spacing w:line="470" w:lineRule="exact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10.违规处理</w:t>
      </w:r>
    </w:p>
    <w:p>
      <w:pPr>
        <w:spacing w:line="47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按照研究生招生考试相关保密管理规定，任何人员和机构（学校授权除外）不得对复试过程录音录像、拍照、截屏或者网络直播，不得对外泄露或传播试题等考核内容，否则将依据相关规定追究相关人员责任。对在考核过程中有违规行为者，一经查实，即取消资格，按照相关文件规定严肃处理。</w:t>
      </w:r>
    </w:p>
    <w:sectPr>
      <w:pgSz w:w="11906" w:h="16838"/>
      <w:pgMar w:top="1460" w:right="1800" w:bottom="109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xZjE5NDlmZDJlMzI5YjEwZDE5MTdmZjZjMDNkMTAifQ=="/>
  </w:docVars>
  <w:rsids>
    <w:rsidRoot w:val="00B2103F"/>
    <w:rsid w:val="002874CE"/>
    <w:rsid w:val="00571960"/>
    <w:rsid w:val="00B2103F"/>
    <w:rsid w:val="00C158D7"/>
    <w:rsid w:val="00DC3FD5"/>
    <w:rsid w:val="02F474A0"/>
    <w:rsid w:val="04583DEE"/>
    <w:rsid w:val="05551417"/>
    <w:rsid w:val="059B00A7"/>
    <w:rsid w:val="091547E7"/>
    <w:rsid w:val="0A0517C3"/>
    <w:rsid w:val="0A410AF1"/>
    <w:rsid w:val="0D6910BF"/>
    <w:rsid w:val="0E35096D"/>
    <w:rsid w:val="168E7318"/>
    <w:rsid w:val="177046F6"/>
    <w:rsid w:val="17BB4168"/>
    <w:rsid w:val="19196170"/>
    <w:rsid w:val="19E80BA9"/>
    <w:rsid w:val="1AD27C6F"/>
    <w:rsid w:val="1AD43E02"/>
    <w:rsid w:val="1C437E25"/>
    <w:rsid w:val="1C463764"/>
    <w:rsid w:val="1C9B22E3"/>
    <w:rsid w:val="1CE71730"/>
    <w:rsid w:val="21864673"/>
    <w:rsid w:val="27CB5D13"/>
    <w:rsid w:val="291134A7"/>
    <w:rsid w:val="291A5EEC"/>
    <w:rsid w:val="29791CCE"/>
    <w:rsid w:val="2ABC1DA2"/>
    <w:rsid w:val="2B326721"/>
    <w:rsid w:val="2B88437A"/>
    <w:rsid w:val="2F0F103A"/>
    <w:rsid w:val="2F1F2B17"/>
    <w:rsid w:val="2F960D2A"/>
    <w:rsid w:val="2FCC2F17"/>
    <w:rsid w:val="2FDB4900"/>
    <w:rsid w:val="32A51C17"/>
    <w:rsid w:val="3322306C"/>
    <w:rsid w:val="34C74165"/>
    <w:rsid w:val="356279EA"/>
    <w:rsid w:val="357B336C"/>
    <w:rsid w:val="3ADE1B38"/>
    <w:rsid w:val="3B9D5C20"/>
    <w:rsid w:val="3C801D8D"/>
    <w:rsid w:val="3CDC62D4"/>
    <w:rsid w:val="411B386E"/>
    <w:rsid w:val="42143786"/>
    <w:rsid w:val="43193DDE"/>
    <w:rsid w:val="46EC35B7"/>
    <w:rsid w:val="49EB7B56"/>
    <w:rsid w:val="4AA541A9"/>
    <w:rsid w:val="4B0C27BC"/>
    <w:rsid w:val="4B1732F9"/>
    <w:rsid w:val="4FDF63AF"/>
    <w:rsid w:val="52E14CC6"/>
    <w:rsid w:val="53193066"/>
    <w:rsid w:val="58AC2BA6"/>
    <w:rsid w:val="58D223F7"/>
    <w:rsid w:val="5BD612D0"/>
    <w:rsid w:val="5DF503DE"/>
    <w:rsid w:val="5E1D6378"/>
    <w:rsid w:val="61D80564"/>
    <w:rsid w:val="63AF6EE4"/>
    <w:rsid w:val="64654C7D"/>
    <w:rsid w:val="64F93617"/>
    <w:rsid w:val="6650413E"/>
    <w:rsid w:val="66831E1F"/>
    <w:rsid w:val="68553AC5"/>
    <w:rsid w:val="68907DEF"/>
    <w:rsid w:val="691A18EA"/>
    <w:rsid w:val="6AF37792"/>
    <w:rsid w:val="6C9C6D62"/>
    <w:rsid w:val="6CAE0F8C"/>
    <w:rsid w:val="6F3C7CBB"/>
    <w:rsid w:val="6F9B0A4B"/>
    <w:rsid w:val="70C96594"/>
    <w:rsid w:val="74895C51"/>
    <w:rsid w:val="75673EEC"/>
    <w:rsid w:val="75B035E4"/>
    <w:rsid w:val="79110AD8"/>
    <w:rsid w:val="7AE36134"/>
    <w:rsid w:val="7EC56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t" w:cs="Times New Roman"/>
      <w:snapToGrid w:val="0"/>
      <w:color w:val="000000"/>
      <w:kern w:val="0"/>
      <w:sz w:val="1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198</Words>
  <Characters>1129</Characters>
  <Lines>9</Lines>
  <Paragraphs>2</Paragraphs>
  <TotalTime>65</TotalTime>
  <ScaleCrop>false</ScaleCrop>
  <LinksUpToDate>false</LinksUpToDate>
  <CharactersWithSpaces>1325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2021-05-08T06:01:00Z</dcterms:created>
  <dc:creator>DELL</dc:creator>
  <cp:lastModifiedBy>戴叶</cp:lastModifiedBy>
  <dcterms:modified xsi:type="dcterms:W3CDTF">2024-09-20T02:51:19Z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731841D428414EE5BD4D9A08D9EF4AF0</vt:lpwstr>
  </property>
</Properties>
</file>